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Основні положення Конвенції ООН про права дитини</w:t>
      </w: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284A" w:rsidRPr="0051284A" w:rsidTr="00552C98">
        <w:tc>
          <w:tcPr>
            <w:tcW w:w="4672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4673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Конвенція ООН про права дитини</w:t>
            </w:r>
          </w:p>
        </w:tc>
      </w:tr>
      <w:tr w:rsidR="0051284A" w:rsidRPr="0051284A" w:rsidTr="00552C98">
        <w:tc>
          <w:tcPr>
            <w:tcW w:w="4672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Дата прийняття</w:t>
            </w:r>
          </w:p>
        </w:tc>
        <w:tc>
          <w:tcPr>
            <w:tcW w:w="4673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20.11.89</w:t>
            </w:r>
          </w:p>
        </w:tc>
      </w:tr>
      <w:tr w:rsidR="0051284A" w:rsidRPr="0051284A" w:rsidTr="00552C98">
        <w:tc>
          <w:tcPr>
            <w:tcW w:w="4672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Дата вступу в силу</w:t>
            </w:r>
          </w:p>
        </w:tc>
        <w:tc>
          <w:tcPr>
            <w:tcW w:w="4673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02.09.90</w:t>
            </w:r>
          </w:p>
        </w:tc>
      </w:tr>
      <w:tr w:rsidR="0051284A" w:rsidRPr="0051284A" w:rsidTr="00552C98">
        <w:tc>
          <w:tcPr>
            <w:tcW w:w="4672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Число держав - учасниць</w:t>
            </w:r>
          </w:p>
        </w:tc>
        <w:tc>
          <w:tcPr>
            <w:tcW w:w="4673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193</w:t>
            </w:r>
          </w:p>
        </w:tc>
      </w:tr>
      <w:tr w:rsidR="0051284A" w:rsidRPr="0051284A" w:rsidTr="00552C98">
        <w:tc>
          <w:tcPr>
            <w:tcW w:w="4672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Ратифікація Україною</w:t>
            </w:r>
          </w:p>
        </w:tc>
        <w:tc>
          <w:tcPr>
            <w:tcW w:w="4673" w:type="dxa"/>
            <w:shd w:val="clear" w:color="auto" w:fill="auto"/>
          </w:tcPr>
          <w:p w:rsidR="0051284A" w:rsidRPr="0051284A" w:rsidRDefault="0051284A" w:rsidP="005128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uk-UA"/>
              </w:rPr>
              <w:t>27.02.91</w:t>
            </w:r>
          </w:p>
        </w:tc>
      </w:tr>
    </w:tbl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Основні положення</w:t>
      </w:r>
      <w:bookmarkStart w:id="0" w:name="_GoBack"/>
      <w:bookmarkEnd w:id="0"/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Права, гарантовані міжнародним актом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життя (ст.6);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ім'я і набуття громадянства (ст.7);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знати своїх батьків і право на їх піклування (ст.7);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на збереження індивідуальності, включаючи громадянство, ім'я і сімейні зв'язки (ст.8);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право дитини, яка розлучається з одним чи обома батьками </w:t>
      </w:r>
      <w:proofErr w:type="spellStart"/>
      <w:r w:rsidRPr="0051284A">
        <w:rPr>
          <w:rFonts w:ascii="Times New Roman" w:hAnsi="Times New Roman"/>
          <w:sz w:val="28"/>
          <w:szCs w:val="28"/>
          <w:lang w:val="uk-UA"/>
        </w:rPr>
        <w:t>батьками</w:t>
      </w:r>
      <w:proofErr w:type="spellEnd"/>
      <w:r w:rsidRPr="0051284A">
        <w:rPr>
          <w:rFonts w:ascii="Times New Roman" w:hAnsi="Times New Roman"/>
          <w:sz w:val="28"/>
          <w:szCs w:val="28"/>
          <w:lang w:val="uk-UA"/>
        </w:rPr>
        <w:t>, підтримувати на регулярній основі особисті відносини і прямі контакти з обома батьками (ст.9);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дитини, батьки якої проживають у різних державах, підтримувати на регулярній основі, за виключенням особливих обставин, особисті відносини і прямі контакти з обома батьками (ст.10);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дитини та її батьків залишати будь-яку країну, включаючи власну, і повертатися в свою країну (ст.10);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вільно висловлювати погляди з усіх питань, що торкаються дитини (ст.12);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вільно висловлювати свої думки, утому числі свободи шукати, одержувати і передавати інформацію й ідеї будь-якого роду незалежно від кордонів в усній, письмовій чи друкованій формі, у формі творів мистецтва чи за допомогою інших засобів на вибір дитини (ст.13);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свободу думки, совісті і релігії (ст.14);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свободу асоціацій і свободу мирних зборів (ст.15);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особисте і сімейне життя, недоторканість житла, тайну кореспонденції (ст.16);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захист закону від втручання в здійснення права на особисте і сімейне життя, недоторканість житла, тайну кореспонденції або від незаконного посягання на її честь і гідність (ст.16);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lastRenderedPageBreak/>
        <w:t>право дітей, батьки яких працюють, користуватися призначеними для них службами й установами по догляду за дітьми (ст.18);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дитини, яка тимчасово або постійно позбавлена сімейного оточення або яка в її власних якнайкращих інтересах не може залишатися в такому оточенні, на особливий захист і допомогу, що надається державою (ст.20);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неповноцінної в розумовому або фізичному відношенні дитини вести повноцінне і достойне життя в умовах, які забезпечують її гідність, сприяють почуттю впевненості в собі і полегшують її активну участь у житті суспільства (ст.23);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неповноцінної дитини на особливе піклування (ст.23);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користування найбільш досконалими послугами системи охорони здоров'я і засобами лікування хвороб та відновлення здоров'я (ст.24);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дитини, яка віддана компетентними органами на піклування з метою догляду за нею, її захисту або фізичного чи психічного лікування, на періодичну оцінку лікування, що надається дитині, та всіх інших умов, пов'язаних з таким піклуванням (ст.25);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користуватися благами соціального забезпечення, включаючи соціальне страхування (ст.26);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рівень життя, необхідний для фізичного, розумового, духовного, морального і соціального розвитку дитини (ст.27);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освіту (ст.28);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дитини, яка належить до етнічних, релігійних або мовних меншостей чи корінного населення, спільно з іншими членами її групи користуватися своєю культурою, сповідати свою релігію і виконувати її обряди, а також користуватися рідною мовою (ст.30);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відпочинок і дозвілля (ст.31);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брати участь в іграх і розважальних заходах, що відповідають віку дитини (ст.31);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право вільно брати участь у культурному житті і займатися мистецтвом (ст.31);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всебічну участь у культурному і творчому житті (ст.31);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захист від економічної експлуатації і від виконання будь-якої роботи, яка може являти небезпеку для здоров'я дитини, бути перешкодою в одержанні нею освіти чи завдавати шкоди здоров'ю, фізичному, розумовому, духовному, моральному і соціальному розвитку (ст.32);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lastRenderedPageBreak/>
        <w:t>права дитини, яка позбавлена свободи, підтримувати зв'язок із своєю сім'єю шляхом листування і побачень, за винятком особливих обставин; на негайний доступ до правової та іншої відповідної допомоги; оспорювати законність позбавлення її свободи перед судом чи іншим компетентним, незалежним і безстороннім органом та право на невідкладне прийняття ними рішень будь-якої такої процесуальної дії (ст.37);</w:t>
      </w:r>
    </w:p>
    <w:p w:rsidR="0051284A" w:rsidRPr="0051284A" w:rsidRDefault="0051284A" w:rsidP="0051284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право дитини, яка як вважається, порушила кримінальне законодавство, </w:t>
      </w:r>
      <w:proofErr w:type="spellStart"/>
      <w:r w:rsidRPr="0051284A">
        <w:rPr>
          <w:rFonts w:ascii="Times New Roman" w:hAnsi="Times New Roman"/>
          <w:sz w:val="28"/>
          <w:szCs w:val="28"/>
          <w:lang w:val="uk-UA"/>
        </w:rPr>
        <w:t>звинувачується</w:t>
      </w:r>
      <w:proofErr w:type="spellEnd"/>
      <w:r w:rsidRPr="0051284A">
        <w:rPr>
          <w:rFonts w:ascii="Times New Roman" w:hAnsi="Times New Roman"/>
          <w:sz w:val="28"/>
          <w:szCs w:val="28"/>
          <w:lang w:val="uk-UA"/>
        </w:rPr>
        <w:t xml:space="preserve"> або визнається винною в його порушенні, на таке поводження, що сприяє розвиткові у дитини почуття гідності і значущості, зміцнює в ній повагу до прав людини й основних свобод інших та при якому враховуються вік дитини і бажаність сприяння її реінтеграції і виконання нею корисної ролі  в суспільстві; презумпція невинності; право на негайне і безпосереднє інформування її про звинувачення проти неї та одержання правової й іншої необхідної допомоги при підготовці і здійсненні свого захисту; право на невідкладне прийняття рішення компетентним, незалежним і безстороннім органом чи судовим органом у присутності адвоката чи іншої відповідної особи; свобода від примусу щодо </w:t>
      </w:r>
      <w:proofErr w:type="spellStart"/>
      <w:r w:rsidRPr="0051284A">
        <w:rPr>
          <w:rFonts w:ascii="Times New Roman" w:hAnsi="Times New Roman"/>
          <w:sz w:val="28"/>
          <w:szCs w:val="28"/>
          <w:lang w:val="uk-UA"/>
        </w:rPr>
        <w:t>даваних</w:t>
      </w:r>
      <w:proofErr w:type="spellEnd"/>
      <w:r w:rsidRPr="0051284A">
        <w:rPr>
          <w:rFonts w:ascii="Times New Roman" w:hAnsi="Times New Roman"/>
          <w:sz w:val="28"/>
          <w:szCs w:val="28"/>
          <w:lang w:val="uk-UA"/>
        </w:rPr>
        <w:t xml:space="preserve"> свідчень чи визнання вини; право на безплатну допомогу перекладача; право на повну повагу її особистого життя на всіх стадіях розгляду (ст.40).</w:t>
      </w:r>
    </w:p>
    <w:p w:rsidR="0051284A" w:rsidRPr="0051284A" w:rsidRDefault="0051284A" w:rsidP="0051284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Можливі обмеження в правах</w:t>
      </w:r>
    </w:p>
    <w:p w:rsidR="0051284A" w:rsidRPr="0051284A" w:rsidRDefault="0051284A" w:rsidP="0051284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</w:rPr>
        <w:t xml:space="preserve">  </w:t>
      </w:r>
      <w:r w:rsidRPr="0051284A">
        <w:rPr>
          <w:rFonts w:ascii="Times New Roman" w:hAnsi="Times New Roman"/>
          <w:sz w:val="28"/>
          <w:szCs w:val="28"/>
          <w:lang w:val="uk-UA"/>
        </w:rPr>
        <w:t xml:space="preserve">  В інтересах державної безпеки, громадського порядку, охорони здоров'я і моралі населення або захисту прав і свобод інших осіб, можуть бути зазнавати обмежень (лише тих, що встановлені законом) такі права дитини:</w:t>
      </w:r>
    </w:p>
    <w:p w:rsidR="0051284A" w:rsidRPr="0051284A" w:rsidRDefault="0051284A" w:rsidP="005128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залишати будь-яку країну (ст.10);</w:t>
      </w:r>
    </w:p>
    <w:p w:rsidR="0051284A" w:rsidRPr="0051284A" w:rsidRDefault="0051284A" w:rsidP="005128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вільно висловлювати свої думки (ст.13);</w:t>
      </w:r>
    </w:p>
    <w:p w:rsidR="0051284A" w:rsidRPr="0051284A" w:rsidRDefault="0051284A" w:rsidP="005128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свобода дотримуватися своєї релігії або віри (ст.14);</w:t>
      </w:r>
    </w:p>
    <w:p w:rsidR="0051284A" w:rsidRPr="0051284A" w:rsidRDefault="0051284A" w:rsidP="0051284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право на свободу асоціацій і свободу мирних зборів (ст.15)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Обов'язки, що покладаються на держав-учасниць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поважати і забезпечувати всі права, передбачені Конституцією, за кожною дитиною, яка перебуває в межах юрисдикції держави, без будь-якої дискримінації (ст.2);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забезпечувати дитині такий захист і піклування, які необхідні для її благополуччя (ст.3);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lastRenderedPageBreak/>
        <w:t>забезпечувати захист дитини від усіх форм дискримінації або покарання на підставі статусу, діяльності, висловлюваних поглядів чи переконань дитини, батьків дитини, законних опікунів чи інших членів сім'ї (ст.2);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всіх необхідних законодавчих, адміністративних та інших заходів для здійснення прав, визнаних у Конвенції (щодо економічних, соціальних і культурних прав – вживати таких заходів у максимальних рамках наявних у них ресурсів і при необхідності в рамках міжнародного співробітництва) – ст.4;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забезпечувати у максимально можливій мірі виживання і здоровий розвиток дитини (ст.6);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забезпечити дитині необхідну допомогу і захист для найшвидшого відновлення її індивідуальності (в разі протизаконного позбавлення частини або всіх елементів індивідуальності) – ст.8;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забезпечувати, щоб дитина не розлучалася з батьками всупереч їх бажанню (за винятком випадків, коли це необхідне в якнайкращих інтересах дитини) – ст.ст.9,10;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заходів для боротьби з незаконним переміщенням і неповерненням дітей із-за кордону (ст.11);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всіх необхідних законодавчих, адміністративних0, соціальних і просвітніх заходів з метою захисту дитини від усіх форм фізичного і психологічного насильства, образи чи зловживань, відсутності піклування чи недбалого і брутального поводження та експлуатації включаючи сексуальні зловживання, з боку батьків, законних опікунів чи будь-якої іншої особи, яка турбується про дитину (ст.19);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забезпечувати зміну догляду за дитиною (передачу на виховання, всиновлення або при необхідності направлення у відповідні установи по догляду за дітьми) – ст.20.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забезпечувати, щоб при всиновленні найкращі інтереси дитини враховувалися в першочерговому порядку (ст.21);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забезпечити дитині, яка бажає одержати статус біженця або такою, що вважається біженцем, належний захист і гуманітарну допомогу (ст.22);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вживати (у відповідності з національними умовами і в межах своїх можливостей) необхідних заходів для надання допомоги батькам та іншим особам, які виховують дітей, у здійсненні права на рівень життя, необхідний для фізичного, розумового, духовного, морального  і соціального розвитку дитини, і у випадку необхідності, надавати </w:t>
      </w:r>
      <w:r w:rsidRPr="0051284A">
        <w:rPr>
          <w:rFonts w:ascii="Times New Roman" w:hAnsi="Times New Roman"/>
          <w:sz w:val="28"/>
          <w:szCs w:val="28"/>
          <w:lang w:val="uk-UA"/>
        </w:rPr>
        <w:lastRenderedPageBreak/>
        <w:t>матеріальну допомогу і підтримувати програми, особливо щодо забезпечення дитини харчуванням, одягом, житлом (ст.27);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всіх необхідних заходів для забезпечення відновлення утримання дитини батьками або іншими особами, які відповідають за дитину як всередині держави-учасниці, так і за кордоном (ст.27);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ввести безплатну й обов'язкову початкову освіту; заохочувати розвиток різних форм середньої освіти, як загальної, так і професійної, забезпечують її доступність для всіх дітей та вживати таких заходів, як введення безплатної освіти і надання у випадку необхідності фінансової допомоги; забезпечувати доступність вищої освіти для всіх на підставі здібностей кожного за допомогою всіх необхідних засобів; забезпечувати доступність інформації і матеріалів у галузі освіти і професійної підготовки для всіх дітей; вживати заходів для сприяння регулярному відвіданню шкіл і зниженню кількості учнів, які залишили школу; вживати всіх необхідних заходів для забезпечення того, щоб шкільна дисципліна підтримувалася з допомогою методів, які відображають повагу людської гідності дитини, та у відповідності з Конвенцією (ст.28);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встановити мінімальний вік для прийому на роботу; визначити необхідні вимоги щодо тривалості робочого дня й умови праці; передбачати відповідні види покарань або інші санкції для забезпечення ефективного здійснення захисту дитини від економічної експлуатації (ст.32);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захищати дитину від усіх форм сексуальної експлуатації і сексуальних розбещень (ст.34);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на національному, двосторонньому і багатосторонньому рівнях всіх необхідних заходів для відвернення викрадень дітей, торгівлі дітьми чи їх контрабанди у будь-яких цілях і в будь-якій формі (ст.35);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захищати дитину від усіх форм експлуатації, що завдають шкоди будь-якому аспекту добробуту дитини (ст.36);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поважати норми міжнародного гуманітарного права, що застосовуються у випадку збройних конфліктів і мають відношення до дітей, та забезпечувати їх додержання (ст38);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всіх можливих заходів для забезпечення того, щоб особи, які не досягли 15-річного віку, не брали безпосередньої участі у воєнних діях (ст.38);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lastRenderedPageBreak/>
        <w:t>утримуватися від призову будь-якої особи, яка не досягла 15-річного віку, на службу у свої збройні сили (ст.38);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всіх можливих заходів з метою забезпечення захисту дітей, яких торкається збройний конфлікт, та догляду за ними (ст.38);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вживати всіх необхідних заходів для сприяння фізичному і психологічному відновленню та соціальній інтеграції дитини, яка є жертвою будь-яких видів нехтування, експлуатації чи зловживань, катувань чи будь-яких жорстоких, нелюдських або принижуючих гідність видів поводження, покарання чи збройних конфліктів (ст.39);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сприяти встановленню мінімального віку, нижче якого діти вважаються нездатними порушити кримінальне законодавство;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 (ст.40);</w:t>
      </w:r>
    </w:p>
    <w:p w:rsidR="0051284A" w:rsidRPr="0051284A" w:rsidRDefault="0051284A" w:rsidP="0051284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використовуючи належні і дійові засоби, широко інформувати про принципи і положення Конвенції як дорослих, так і дітей (ст.42)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Обов'язки/відповідальність, що покладаються на батьків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Визначається принцип загальної й однакової відповідальності обох батьків за виховання і розвиток дитини. Батьки або у відповідних випадках законні опікуни несуть основну відповідальність за виховання і розвиток дитини. Найкращі інтереси дитини є предметом їх основного піклування (ст.18).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Батько (</w:t>
      </w:r>
      <w:proofErr w:type="spellStart"/>
      <w:r w:rsidRPr="0051284A">
        <w:rPr>
          <w:rFonts w:ascii="Times New Roman" w:hAnsi="Times New Roman"/>
          <w:sz w:val="28"/>
          <w:szCs w:val="28"/>
          <w:lang w:val="uk-UA"/>
        </w:rPr>
        <w:t>-ки</w:t>
      </w:r>
      <w:proofErr w:type="spellEnd"/>
      <w:r w:rsidRPr="0051284A">
        <w:rPr>
          <w:rFonts w:ascii="Times New Roman" w:hAnsi="Times New Roman"/>
          <w:sz w:val="28"/>
          <w:szCs w:val="28"/>
          <w:lang w:val="uk-UA"/>
        </w:rPr>
        <w:t>) або інші особи, які виховують дитину, несуть основну відповідальність за забезпечення в межах своїх здібностей і фінансових можливостей умов життя, необхідних для розвитку дитини (ст.27).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Механізми моніторингу дотримання міжнародного акту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З метою розгляду прогресу, досягнутого державами-учасницями щодо виконання зобов'язань, взятих згідно з цією Конвенцією, засновується Комітет по правах дитини (ст.43).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>Держави-учасниці зобов'язуються подавати Комітету через Генерального секретаря ООН доповіді про вжиті ними заходи по закріпленню визнаних у Конвенції прав та прогрес, досягнутий у здійсненні цих прав: а) протягом двох років після набрання чинності Конвенцією для відповідної держави-учасниці; б) надалі через кожні п'ять років.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Комітет може запитувати у держав-учасниць додаткову інформацію.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Держави-учасниці забезпечують широку гласність своїм доповідям у власних країнах (ст.44)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lastRenderedPageBreak/>
        <w:t xml:space="preserve">   Комітет може рекомендувати Генеральній Асамблеї ООН запропонувати Генеральному секретарю провести від її імені дослідження з питань, що стосуються прав дитини.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Комітет може вносити пропозиції і рекомендації загального характеристику, які направляються будь-якій заінтересованій державі-учасниці і повідомляються Генеральній  Асамблеї поряд із зауваженнями держав-учасниць, якщо такі є (ст.45)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284A">
        <w:rPr>
          <w:rFonts w:ascii="Times New Roman" w:hAnsi="Times New Roman"/>
          <w:b/>
          <w:sz w:val="28"/>
          <w:szCs w:val="28"/>
          <w:lang w:val="uk-UA"/>
        </w:rPr>
        <w:t>Факультативні протоколи, їх основний зміст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i/>
          <w:sz w:val="28"/>
          <w:szCs w:val="28"/>
          <w:lang w:val="uk-UA"/>
        </w:rPr>
        <w:t xml:space="preserve">  Факультативний протокол до Конвенції про права дитини щодо торгівлі дітьми, дитячої проституції і дитячої порнографії</w:t>
      </w:r>
      <w:r w:rsidRPr="0051284A">
        <w:rPr>
          <w:rFonts w:ascii="Times New Roman" w:hAnsi="Times New Roman"/>
          <w:sz w:val="28"/>
          <w:szCs w:val="28"/>
          <w:lang w:val="uk-UA"/>
        </w:rPr>
        <w:t xml:space="preserve"> від 01.01.2000 (ратифіковано Законом України від 03.04.03).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Кожна держава-учасниця забезпечує, щоб торгівля дітьми, дитяча проституція, дитяча порнографія були повною мірою охоплені її кримінальним правом. Такі злочини підлягають включенню до будь-якого договору про видачу. Держави-учасниці вживають заходів, які забезпечують вилучення та конфіскацію майна, яке використовується для вчинення або сприяння вчиненню вказаних злочинів; доходів, отриманих в результаті вчинення таких злочинів; закриття приміщень, які використовуються для вчинення таких злочинів. Держави-учасниці вживають відповідних заходів для захисту прав та інтересів дітей-жертв практики, забороненої цим Протоколом, на всіх етапах кримінального судочинства.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1284A">
        <w:rPr>
          <w:rFonts w:ascii="Times New Roman" w:hAnsi="Times New Roman"/>
          <w:i/>
          <w:sz w:val="28"/>
          <w:szCs w:val="28"/>
          <w:lang w:val="uk-UA"/>
        </w:rPr>
        <w:t>Факультативний протокол до Конвенції про права дитини щодо участі дітей у збройних конфліктах</w:t>
      </w:r>
      <w:r w:rsidRPr="0051284A">
        <w:rPr>
          <w:rFonts w:ascii="Times New Roman" w:hAnsi="Times New Roman"/>
          <w:sz w:val="28"/>
          <w:szCs w:val="28"/>
          <w:lang w:val="uk-UA"/>
        </w:rPr>
        <w:t xml:space="preserve"> від 01.01.2000 (ратифіковано Законом України від 23.06.04)  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Держави-учасниці вживають всіх можливих заходів для забезпечення того, щоб військовослужбовці їхніх збройних сил, які не досягли 18-ти річного віку, не брали прямої участі у військових діях.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Держави-учасниці забезпечують, щоб особи, які не досягли 18-річного віку, не підлягали обов'язковому призову до їхніх збройних сил.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284A">
        <w:rPr>
          <w:rFonts w:ascii="Times New Roman" w:hAnsi="Times New Roman"/>
          <w:sz w:val="28"/>
          <w:szCs w:val="28"/>
          <w:lang w:val="uk-UA"/>
        </w:rPr>
        <w:t xml:space="preserve">  Держави-учасниці підвищують мінімальний вік добровільного призову осіб до їхніх національних збройних сил порівняно з віком, визначеним у п.3 ст.38 Конвенції про права дитини (15 років).</w:t>
      </w: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84A" w:rsidRPr="0051284A" w:rsidRDefault="0051284A" w:rsidP="005128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6BD" w:rsidRPr="0051284A" w:rsidRDefault="009676BD" w:rsidP="0051284A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sectPr w:rsidR="009676BD" w:rsidRPr="005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B11"/>
    <w:multiLevelType w:val="hybridMultilevel"/>
    <w:tmpl w:val="2C36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2520E"/>
    <w:multiLevelType w:val="hybridMultilevel"/>
    <w:tmpl w:val="703A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27"/>
    <w:multiLevelType w:val="hybridMultilevel"/>
    <w:tmpl w:val="D66CA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AC"/>
    <w:rsid w:val="00003061"/>
    <w:rsid w:val="000043BD"/>
    <w:rsid w:val="00006840"/>
    <w:rsid w:val="000118FD"/>
    <w:rsid w:val="00011ABE"/>
    <w:rsid w:val="00013A8A"/>
    <w:rsid w:val="00015B0A"/>
    <w:rsid w:val="00041210"/>
    <w:rsid w:val="000424E4"/>
    <w:rsid w:val="00043B9A"/>
    <w:rsid w:val="000517F2"/>
    <w:rsid w:val="00051CD6"/>
    <w:rsid w:val="0005526E"/>
    <w:rsid w:val="00055DD0"/>
    <w:rsid w:val="00057791"/>
    <w:rsid w:val="000577A4"/>
    <w:rsid w:val="00060135"/>
    <w:rsid w:val="000603A6"/>
    <w:rsid w:val="0006464A"/>
    <w:rsid w:val="000760C3"/>
    <w:rsid w:val="0008195C"/>
    <w:rsid w:val="00082D1E"/>
    <w:rsid w:val="00091848"/>
    <w:rsid w:val="0009409A"/>
    <w:rsid w:val="00096BF8"/>
    <w:rsid w:val="00097C28"/>
    <w:rsid w:val="000A32B7"/>
    <w:rsid w:val="000A47BB"/>
    <w:rsid w:val="000A7799"/>
    <w:rsid w:val="000A785C"/>
    <w:rsid w:val="000B40CD"/>
    <w:rsid w:val="000B5870"/>
    <w:rsid w:val="000B632C"/>
    <w:rsid w:val="000C294B"/>
    <w:rsid w:val="000C6803"/>
    <w:rsid w:val="000C769D"/>
    <w:rsid w:val="000D6A10"/>
    <w:rsid w:val="000D72EE"/>
    <w:rsid w:val="000E5CF1"/>
    <w:rsid w:val="000F27A3"/>
    <w:rsid w:val="001000AC"/>
    <w:rsid w:val="00100916"/>
    <w:rsid w:val="0011089E"/>
    <w:rsid w:val="0011159B"/>
    <w:rsid w:val="00115340"/>
    <w:rsid w:val="00117312"/>
    <w:rsid w:val="00117390"/>
    <w:rsid w:val="00130EB9"/>
    <w:rsid w:val="00133E38"/>
    <w:rsid w:val="0013441C"/>
    <w:rsid w:val="00140941"/>
    <w:rsid w:val="00140983"/>
    <w:rsid w:val="00143372"/>
    <w:rsid w:val="00145B3C"/>
    <w:rsid w:val="00153CDF"/>
    <w:rsid w:val="0015679F"/>
    <w:rsid w:val="001631FB"/>
    <w:rsid w:val="001648D7"/>
    <w:rsid w:val="001735E4"/>
    <w:rsid w:val="0017643C"/>
    <w:rsid w:val="00183A9E"/>
    <w:rsid w:val="001867D0"/>
    <w:rsid w:val="00191F29"/>
    <w:rsid w:val="00196396"/>
    <w:rsid w:val="001A08EF"/>
    <w:rsid w:val="001A1260"/>
    <w:rsid w:val="001A1A97"/>
    <w:rsid w:val="001A6DF1"/>
    <w:rsid w:val="001B0368"/>
    <w:rsid w:val="001B493A"/>
    <w:rsid w:val="001B669F"/>
    <w:rsid w:val="001C267B"/>
    <w:rsid w:val="001C2FF5"/>
    <w:rsid w:val="001C7A59"/>
    <w:rsid w:val="001D0A59"/>
    <w:rsid w:val="001D3E92"/>
    <w:rsid w:val="001D4241"/>
    <w:rsid w:val="001D689D"/>
    <w:rsid w:val="001D6C03"/>
    <w:rsid w:val="001E374B"/>
    <w:rsid w:val="001E3D27"/>
    <w:rsid w:val="001E57B6"/>
    <w:rsid w:val="001F0EC0"/>
    <w:rsid w:val="001F3739"/>
    <w:rsid w:val="001F4376"/>
    <w:rsid w:val="001F795F"/>
    <w:rsid w:val="00202E5F"/>
    <w:rsid w:val="00202F2D"/>
    <w:rsid w:val="00203E00"/>
    <w:rsid w:val="002057F3"/>
    <w:rsid w:val="00206728"/>
    <w:rsid w:val="00206AE7"/>
    <w:rsid w:val="00206CD4"/>
    <w:rsid w:val="0020731D"/>
    <w:rsid w:val="0021162F"/>
    <w:rsid w:val="00220708"/>
    <w:rsid w:val="0022296F"/>
    <w:rsid w:val="00222BA8"/>
    <w:rsid w:val="00225FB9"/>
    <w:rsid w:val="0023076C"/>
    <w:rsid w:val="00232A8D"/>
    <w:rsid w:val="00235B45"/>
    <w:rsid w:val="00235F8A"/>
    <w:rsid w:val="0023666B"/>
    <w:rsid w:val="00241476"/>
    <w:rsid w:val="00242490"/>
    <w:rsid w:val="002432FA"/>
    <w:rsid w:val="00252839"/>
    <w:rsid w:val="00263F66"/>
    <w:rsid w:val="00271F0E"/>
    <w:rsid w:val="00272352"/>
    <w:rsid w:val="002729D4"/>
    <w:rsid w:val="00273ED2"/>
    <w:rsid w:val="002748E4"/>
    <w:rsid w:val="00274E02"/>
    <w:rsid w:val="00293C0C"/>
    <w:rsid w:val="00294CF2"/>
    <w:rsid w:val="00295F87"/>
    <w:rsid w:val="002B6ECA"/>
    <w:rsid w:val="002C17FA"/>
    <w:rsid w:val="002C4416"/>
    <w:rsid w:val="002D3A48"/>
    <w:rsid w:val="002D5577"/>
    <w:rsid w:val="002D6764"/>
    <w:rsid w:val="002E2354"/>
    <w:rsid w:val="002E2BEF"/>
    <w:rsid w:val="002E4E72"/>
    <w:rsid w:val="002F1BFC"/>
    <w:rsid w:val="002F64D3"/>
    <w:rsid w:val="002F666C"/>
    <w:rsid w:val="003024C7"/>
    <w:rsid w:val="003029C9"/>
    <w:rsid w:val="00305101"/>
    <w:rsid w:val="00305361"/>
    <w:rsid w:val="0031152E"/>
    <w:rsid w:val="0031287F"/>
    <w:rsid w:val="00314F66"/>
    <w:rsid w:val="0032024D"/>
    <w:rsid w:val="003405DB"/>
    <w:rsid w:val="00345A3D"/>
    <w:rsid w:val="003552DF"/>
    <w:rsid w:val="0035664D"/>
    <w:rsid w:val="00357898"/>
    <w:rsid w:val="003615C1"/>
    <w:rsid w:val="00366FD1"/>
    <w:rsid w:val="00367DB6"/>
    <w:rsid w:val="00375DEE"/>
    <w:rsid w:val="003778D7"/>
    <w:rsid w:val="00381B47"/>
    <w:rsid w:val="003844A8"/>
    <w:rsid w:val="00386AA3"/>
    <w:rsid w:val="00391DB8"/>
    <w:rsid w:val="00392A44"/>
    <w:rsid w:val="00393DF3"/>
    <w:rsid w:val="003952D1"/>
    <w:rsid w:val="003953AF"/>
    <w:rsid w:val="00396901"/>
    <w:rsid w:val="003A34CF"/>
    <w:rsid w:val="003B108D"/>
    <w:rsid w:val="003B7525"/>
    <w:rsid w:val="003B7532"/>
    <w:rsid w:val="003C0BC0"/>
    <w:rsid w:val="003C7D95"/>
    <w:rsid w:val="003D1642"/>
    <w:rsid w:val="003D3C9D"/>
    <w:rsid w:val="003D474D"/>
    <w:rsid w:val="003D489E"/>
    <w:rsid w:val="003D4A53"/>
    <w:rsid w:val="003D7330"/>
    <w:rsid w:val="003E3219"/>
    <w:rsid w:val="003E56B8"/>
    <w:rsid w:val="003E61D7"/>
    <w:rsid w:val="003F30C1"/>
    <w:rsid w:val="003F3114"/>
    <w:rsid w:val="003F3ECC"/>
    <w:rsid w:val="003F460C"/>
    <w:rsid w:val="003F4C05"/>
    <w:rsid w:val="00412062"/>
    <w:rsid w:val="0041585C"/>
    <w:rsid w:val="00417E12"/>
    <w:rsid w:val="00421FF4"/>
    <w:rsid w:val="00424C25"/>
    <w:rsid w:val="0043193F"/>
    <w:rsid w:val="004319AA"/>
    <w:rsid w:val="00436ACB"/>
    <w:rsid w:val="004467B7"/>
    <w:rsid w:val="00453976"/>
    <w:rsid w:val="004545C8"/>
    <w:rsid w:val="004553B4"/>
    <w:rsid w:val="00456791"/>
    <w:rsid w:val="004604D0"/>
    <w:rsid w:val="004647CA"/>
    <w:rsid w:val="004732A7"/>
    <w:rsid w:val="00484B34"/>
    <w:rsid w:val="00487B16"/>
    <w:rsid w:val="004939CB"/>
    <w:rsid w:val="0049642C"/>
    <w:rsid w:val="004978FF"/>
    <w:rsid w:val="004A4F3C"/>
    <w:rsid w:val="004A7ED8"/>
    <w:rsid w:val="004B2568"/>
    <w:rsid w:val="004C15EC"/>
    <w:rsid w:val="004D0163"/>
    <w:rsid w:val="004D0B6C"/>
    <w:rsid w:val="004D4477"/>
    <w:rsid w:val="004E0B6B"/>
    <w:rsid w:val="004E20B1"/>
    <w:rsid w:val="004E29A0"/>
    <w:rsid w:val="004E3C7A"/>
    <w:rsid w:val="004E49BF"/>
    <w:rsid w:val="004E5543"/>
    <w:rsid w:val="004F204A"/>
    <w:rsid w:val="004F3BF6"/>
    <w:rsid w:val="00502962"/>
    <w:rsid w:val="00503905"/>
    <w:rsid w:val="00505510"/>
    <w:rsid w:val="0051284A"/>
    <w:rsid w:val="00517341"/>
    <w:rsid w:val="00520794"/>
    <w:rsid w:val="00522A4E"/>
    <w:rsid w:val="00523339"/>
    <w:rsid w:val="005307F6"/>
    <w:rsid w:val="0054032E"/>
    <w:rsid w:val="00540735"/>
    <w:rsid w:val="00540FBF"/>
    <w:rsid w:val="00543647"/>
    <w:rsid w:val="00543702"/>
    <w:rsid w:val="005456D1"/>
    <w:rsid w:val="0055647F"/>
    <w:rsid w:val="00571043"/>
    <w:rsid w:val="00574116"/>
    <w:rsid w:val="00575F5A"/>
    <w:rsid w:val="0058269A"/>
    <w:rsid w:val="0058544C"/>
    <w:rsid w:val="00592436"/>
    <w:rsid w:val="005926CF"/>
    <w:rsid w:val="00593A0F"/>
    <w:rsid w:val="00594599"/>
    <w:rsid w:val="005A2839"/>
    <w:rsid w:val="005A69B8"/>
    <w:rsid w:val="005C1533"/>
    <w:rsid w:val="005C27AA"/>
    <w:rsid w:val="005C574B"/>
    <w:rsid w:val="005D19FB"/>
    <w:rsid w:val="005D700A"/>
    <w:rsid w:val="005E1198"/>
    <w:rsid w:val="005E337B"/>
    <w:rsid w:val="005E34E1"/>
    <w:rsid w:val="005F1ACF"/>
    <w:rsid w:val="005F2A0B"/>
    <w:rsid w:val="005F2A82"/>
    <w:rsid w:val="005F3963"/>
    <w:rsid w:val="005F3F47"/>
    <w:rsid w:val="005F66CE"/>
    <w:rsid w:val="005F726F"/>
    <w:rsid w:val="006007CC"/>
    <w:rsid w:val="00600A22"/>
    <w:rsid w:val="00601C20"/>
    <w:rsid w:val="00601C5E"/>
    <w:rsid w:val="0060410B"/>
    <w:rsid w:val="00605311"/>
    <w:rsid w:val="00611699"/>
    <w:rsid w:val="0061610C"/>
    <w:rsid w:val="00617AD5"/>
    <w:rsid w:val="00620D22"/>
    <w:rsid w:val="00621C9E"/>
    <w:rsid w:val="00622787"/>
    <w:rsid w:val="00623ED9"/>
    <w:rsid w:val="0062432A"/>
    <w:rsid w:val="00627222"/>
    <w:rsid w:val="00631CF7"/>
    <w:rsid w:val="00645C93"/>
    <w:rsid w:val="0065309E"/>
    <w:rsid w:val="00666C08"/>
    <w:rsid w:val="00666F8A"/>
    <w:rsid w:val="00673C99"/>
    <w:rsid w:val="006767A4"/>
    <w:rsid w:val="006803D1"/>
    <w:rsid w:val="00691016"/>
    <w:rsid w:val="00696283"/>
    <w:rsid w:val="006A0F45"/>
    <w:rsid w:val="006A60DF"/>
    <w:rsid w:val="006B03F8"/>
    <w:rsid w:val="006B047D"/>
    <w:rsid w:val="006B0644"/>
    <w:rsid w:val="006B257B"/>
    <w:rsid w:val="006B759F"/>
    <w:rsid w:val="006C12F5"/>
    <w:rsid w:val="006D1CCF"/>
    <w:rsid w:val="006D21E3"/>
    <w:rsid w:val="006D22EE"/>
    <w:rsid w:val="006D3D68"/>
    <w:rsid w:val="006D66BB"/>
    <w:rsid w:val="006E2D26"/>
    <w:rsid w:val="006E33E0"/>
    <w:rsid w:val="006F4392"/>
    <w:rsid w:val="006F4969"/>
    <w:rsid w:val="006F54B5"/>
    <w:rsid w:val="006F6FB2"/>
    <w:rsid w:val="00716FC2"/>
    <w:rsid w:val="0072072A"/>
    <w:rsid w:val="00722E7F"/>
    <w:rsid w:val="0072398F"/>
    <w:rsid w:val="00723D16"/>
    <w:rsid w:val="007263A9"/>
    <w:rsid w:val="00732B69"/>
    <w:rsid w:val="00733108"/>
    <w:rsid w:val="00743181"/>
    <w:rsid w:val="00744AC8"/>
    <w:rsid w:val="00747313"/>
    <w:rsid w:val="00750BB6"/>
    <w:rsid w:val="007526CF"/>
    <w:rsid w:val="0075409E"/>
    <w:rsid w:val="0075492D"/>
    <w:rsid w:val="0075614A"/>
    <w:rsid w:val="007563A0"/>
    <w:rsid w:val="00761D23"/>
    <w:rsid w:val="007673EB"/>
    <w:rsid w:val="007677B7"/>
    <w:rsid w:val="00772216"/>
    <w:rsid w:val="0077315D"/>
    <w:rsid w:val="00784590"/>
    <w:rsid w:val="007847C6"/>
    <w:rsid w:val="00784887"/>
    <w:rsid w:val="00784CEF"/>
    <w:rsid w:val="00792C6A"/>
    <w:rsid w:val="007951F4"/>
    <w:rsid w:val="007959BE"/>
    <w:rsid w:val="007A1584"/>
    <w:rsid w:val="007A1751"/>
    <w:rsid w:val="007B005F"/>
    <w:rsid w:val="007B10FB"/>
    <w:rsid w:val="007B3369"/>
    <w:rsid w:val="007C3851"/>
    <w:rsid w:val="007C5486"/>
    <w:rsid w:val="007D2E97"/>
    <w:rsid w:val="007D2F96"/>
    <w:rsid w:val="007D43F9"/>
    <w:rsid w:val="007D6E30"/>
    <w:rsid w:val="007E5D7C"/>
    <w:rsid w:val="007E7321"/>
    <w:rsid w:val="007F374F"/>
    <w:rsid w:val="007F39C5"/>
    <w:rsid w:val="007F7275"/>
    <w:rsid w:val="00803C95"/>
    <w:rsid w:val="00804A57"/>
    <w:rsid w:val="008053BB"/>
    <w:rsid w:val="00805543"/>
    <w:rsid w:val="0080622F"/>
    <w:rsid w:val="00806913"/>
    <w:rsid w:val="008112B6"/>
    <w:rsid w:val="00815600"/>
    <w:rsid w:val="00815F23"/>
    <w:rsid w:val="00817190"/>
    <w:rsid w:val="0082043A"/>
    <w:rsid w:val="00821326"/>
    <w:rsid w:val="00840058"/>
    <w:rsid w:val="00840536"/>
    <w:rsid w:val="00840ABE"/>
    <w:rsid w:val="00840CD9"/>
    <w:rsid w:val="008425EA"/>
    <w:rsid w:val="008470DE"/>
    <w:rsid w:val="00865B8D"/>
    <w:rsid w:val="00865E7B"/>
    <w:rsid w:val="008663E9"/>
    <w:rsid w:val="00867F1E"/>
    <w:rsid w:val="00870B76"/>
    <w:rsid w:val="00874168"/>
    <w:rsid w:val="0087748C"/>
    <w:rsid w:val="00881542"/>
    <w:rsid w:val="0089023B"/>
    <w:rsid w:val="0089147E"/>
    <w:rsid w:val="008951C1"/>
    <w:rsid w:val="008A7939"/>
    <w:rsid w:val="008C124F"/>
    <w:rsid w:val="008C1B1D"/>
    <w:rsid w:val="008C1DB0"/>
    <w:rsid w:val="008C2C99"/>
    <w:rsid w:val="008D2EE4"/>
    <w:rsid w:val="008D7169"/>
    <w:rsid w:val="008E27E5"/>
    <w:rsid w:val="008E325B"/>
    <w:rsid w:val="008E4C9E"/>
    <w:rsid w:val="008F30C6"/>
    <w:rsid w:val="00906C22"/>
    <w:rsid w:val="0091019F"/>
    <w:rsid w:val="00913198"/>
    <w:rsid w:val="00913360"/>
    <w:rsid w:val="00913DE9"/>
    <w:rsid w:val="00917F95"/>
    <w:rsid w:val="00924BFB"/>
    <w:rsid w:val="00930821"/>
    <w:rsid w:val="00930B70"/>
    <w:rsid w:val="00930F1C"/>
    <w:rsid w:val="00933E18"/>
    <w:rsid w:val="009341D1"/>
    <w:rsid w:val="0093467B"/>
    <w:rsid w:val="0094218B"/>
    <w:rsid w:val="009430B1"/>
    <w:rsid w:val="00954EA1"/>
    <w:rsid w:val="0095747E"/>
    <w:rsid w:val="00963DAC"/>
    <w:rsid w:val="00966BA6"/>
    <w:rsid w:val="009676BD"/>
    <w:rsid w:val="009678ED"/>
    <w:rsid w:val="009711C9"/>
    <w:rsid w:val="009731A4"/>
    <w:rsid w:val="009737C1"/>
    <w:rsid w:val="009816D8"/>
    <w:rsid w:val="0098218F"/>
    <w:rsid w:val="00985BF0"/>
    <w:rsid w:val="00992C8F"/>
    <w:rsid w:val="00995439"/>
    <w:rsid w:val="009959D9"/>
    <w:rsid w:val="009A076A"/>
    <w:rsid w:val="009B044F"/>
    <w:rsid w:val="009B0A43"/>
    <w:rsid w:val="009B44CD"/>
    <w:rsid w:val="009B45F1"/>
    <w:rsid w:val="009B77D1"/>
    <w:rsid w:val="009C5231"/>
    <w:rsid w:val="009C5E52"/>
    <w:rsid w:val="009C752A"/>
    <w:rsid w:val="009D4E39"/>
    <w:rsid w:val="009D59EA"/>
    <w:rsid w:val="009E1A11"/>
    <w:rsid w:val="009E271E"/>
    <w:rsid w:val="009E5E5A"/>
    <w:rsid w:val="009E6A72"/>
    <w:rsid w:val="009E75BD"/>
    <w:rsid w:val="009E7A90"/>
    <w:rsid w:val="009F3748"/>
    <w:rsid w:val="009F5D70"/>
    <w:rsid w:val="00A04FC0"/>
    <w:rsid w:val="00A106A0"/>
    <w:rsid w:val="00A135A7"/>
    <w:rsid w:val="00A21C01"/>
    <w:rsid w:val="00A30A38"/>
    <w:rsid w:val="00A31E73"/>
    <w:rsid w:val="00A3476A"/>
    <w:rsid w:val="00A40068"/>
    <w:rsid w:val="00A40C63"/>
    <w:rsid w:val="00A46AC7"/>
    <w:rsid w:val="00A4707E"/>
    <w:rsid w:val="00A47CAA"/>
    <w:rsid w:val="00A60BB2"/>
    <w:rsid w:val="00A73BAD"/>
    <w:rsid w:val="00A74C75"/>
    <w:rsid w:val="00A758E7"/>
    <w:rsid w:val="00A8148F"/>
    <w:rsid w:val="00A819AB"/>
    <w:rsid w:val="00A84943"/>
    <w:rsid w:val="00A906B4"/>
    <w:rsid w:val="00A938F9"/>
    <w:rsid w:val="00AA2335"/>
    <w:rsid w:val="00AA4251"/>
    <w:rsid w:val="00AA5FBC"/>
    <w:rsid w:val="00AA7A54"/>
    <w:rsid w:val="00AB2282"/>
    <w:rsid w:val="00AB3802"/>
    <w:rsid w:val="00AB39C8"/>
    <w:rsid w:val="00AB5416"/>
    <w:rsid w:val="00AC2A60"/>
    <w:rsid w:val="00AC311A"/>
    <w:rsid w:val="00AC67D4"/>
    <w:rsid w:val="00AC75A2"/>
    <w:rsid w:val="00AD053D"/>
    <w:rsid w:val="00AD094E"/>
    <w:rsid w:val="00AD3A98"/>
    <w:rsid w:val="00AD3E9B"/>
    <w:rsid w:val="00AD7864"/>
    <w:rsid w:val="00AE1FE8"/>
    <w:rsid w:val="00AE4578"/>
    <w:rsid w:val="00AE4705"/>
    <w:rsid w:val="00AE5D7D"/>
    <w:rsid w:val="00AF3BD0"/>
    <w:rsid w:val="00B0176F"/>
    <w:rsid w:val="00B02777"/>
    <w:rsid w:val="00B12CF7"/>
    <w:rsid w:val="00B149E5"/>
    <w:rsid w:val="00B26012"/>
    <w:rsid w:val="00B32826"/>
    <w:rsid w:val="00B354F9"/>
    <w:rsid w:val="00B42CB7"/>
    <w:rsid w:val="00B47F87"/>
    <w:rsid w:val="00B51857"/>
    <w:rsid w:val="00B534C7"/>
    <w:rsid w:val="00B55692"/>
    <w:rsid w:val="00B579AA"/>
    <w:rsid w:val="00B638BC"/>
    <w:rsid w:val="00B64F9E"/>
    <w:rsid w:val="00B66EA7"/>
    <w:rsid w:val="00B7153A"/>
    <w:rsid w:val="00B733C6"/>
    <w:rsid w:val="00B74E2C"/>
    <w:rsid w:val="00B77438"/>
    <w:rsid w:val="00B84CC0"/>
    <w:rsid w:val="00B87C10"/>
    <w:rsid w:val="00B97653"/>
    <w:rsid w:val="00B97952"/>
    <w:rsid w:val="00BA009E"/>
    <w:rsid w:val="00BA0F07"/>
    <w:rsid w:val="00BA478F"/>
    <w:rsid w:val="00BB07E6"/>
    <w:rsid w:val="00BB2B18"/>
    <w:rsid w:val="00BB371B"/>
    <w:rsid w:val="00BB4DDA"/>
    <w:rsid w:val="00BB58C7"/>
    <w:rsid w:val="00BC11AC"/>
    <w:rsid w:val="00BC46C0"/>
    <w:rsid w:val="00BC59B8"/>
    <w:rsid w:val="00BD0C13"/>
    <w:rsid w:val="00BD3545"/>
    <w:rsid w:val="00BD4F44"/>
    <w:rsid w:val="00BD628B"/>
    <w:rsid w:val="00BE5B8C"/>
    <w:rsid w:val="00BF2762"/>
    <w:rsid w:val="00BF38DC"/>
    <w:rsid w:val="00C10099"/>
    <w:rsid w:val="00C16867"/>
    <w:rsid w:val="00C1734F"/>
    <w:rsid w:val="00C23BB8"/>
    <w:rsid w:val="00C24EF7"/>
    <w:rsid w:val="00C31263"/>
    <w:rsid w:val="00C33714"/>
    <w:rsid w:val="00C35DC9"/>
    <w:rsid w:val="00C5191D"/>
    <w:rsid w:val="00C53B3E"/>
    <w:rsid w:val="00C618B7"/>
    <w:rsid w:val="00C61F83"/>
    <w:rsid w:val="00C62C05"/>
    <w:rsid w:val="00C6576E"/>
    <w:rsid w:val="00C778AF"/>
    <w:rsid w:val="00C80636"/>
    <w:rsid w:val="00C815AE"/>
    <w:rsid w:val="00C81F92"/>
    <w:rsid w:val="00C834A8"/>
    <w:rsid w:val="00C876FB"/>
    <w:rsid w:val="00C94821"/>
    <w:rsid w:val="00C96ADD"/>
    <w:rsid w:val="00C97A1B"/>
    <w:rsid w:val="00CA307F"/>
    <w:rsid w:val="00CA36A6"/>
    <w:rsid w:val="00CA66E8"/>
    <w:rsid w:val="00CA6A91"/>
    <w:rsid w:val="00CB1071"/>
    <w:rsid w:val="00CB24FD"/>
    <w:rsid w:val="00CB3628"/>
    <w:rsid w:val="00CB4B9B"/>
    <w:rsid w:val="00CC152A"/>
    <w:rsid w:val="00CC31C9"/>
    <w:rsid w:val="00CD1AF4"/>
    <w:rsid w:val="00CD1B88"/>
    <w:rsid w:val="00CD4931"/>
    <w:rsid w:val="00CD72E1"/>
    <w:rsid w:val="00CE15AA"/>
    <w:rsid w:val="00CE31E8"/>
    <w:rsid w:val="00CE5E56"/>
    <w:rsid w:val="00CE747C"/>
    <w:rsid w:val="00CF23B8"/>
    <w:rsid w:val="00CF45B5"/>
    <w:rsid w:val="00CF4882"/>
    <w:rsid w:val="00CF6B35"/>
    <w:rsid w:val="00D02126"/>
    <w:rsid w:val="00D029C7"/>
    <w:rsid w:val="00D04CCC"/>
    <w:rsid w:val="00D10BAB"/>
    <w:rsid w:val="00D128B2"/>
    <w:rsid w:val="00D14939"/>
    <w:rsid w:val="00D2047D"/>
    <w:rsid w:val="00D21004"/>
    <w:rsid w:val="00D21C9F"/>
    <w:rsid w:val="00D27CF0"/>
    <w:rsid w:val="00D30323"/>
    <w:rsid w:val="00D371BD"/>
    <w:rsid w:val="00D40868"/>
    <w:rsid w:val="00D4652F"/>
    <w:rsid w:val="00D50EEF"/>
    <w:rsid w:val="00D54CF6"/>
    <w:rsid w:val="00D55142"/>
    <w:rsid w:val="00D629B9"/>
    <w:rsid w:val="00D62B89"/>
    <w:rsid w:val="00D62EC6"/>
    <w:rsid w:val="00D64CBD"/>
    <w:rsid w:val="00D80E54"/>
    <w:rsid w:val="00D946E9"/>
    <w:rsid w:val="00D96F64"/>
    <w:rsid w:val="00DA7424"/>
    <w:rsid w:val="00DB6061"/>
    <w:rsid w:val="00DC0EB8"/>
    <w:rsid w:val="00DD17FC"/>
    <w:rsid w:val="00DD4E4E"/>
    <w:rsid w:val="00DD58B0"/>
    <w:rsid w:val="00DD5935"/>
    <w:rsid w:val="00DD625E"/>
    <w:rsid w:val="00DD78D9"/>
    <w:rsid w:val="00DD7C7E"/>
    <w:rsid w:val="00DE0324"/>
    <w:rsid w:val="00DE2C50"/>
    <w:rsid w:val="00DE62A6"/>
    <w:rsid w:val="00DE65F6"/>
    <w:rsid w:val="00DE7F5C"/>
    <w:rsid w:val="00DF3E0A"/>
    <w:rsid w:val="00DF4924"/>
    <w:rsid w:val="00E03447"/>
    <w:rsid w:val="00E07B70"/>
    <w:rsid w:val="00E12F1D"/>
    <w:rsid w:val="00E13013"/>
    <w:rsid w:val="00E20B31"/>
    <w:rsid w:val="00E21827"/>
    <w:rsid w:val="00E3470C"/>
    <w:rsid w:val="00E43BAA"/>
    <w:rsid w:val="00E52A35"/>
    <w:rsid w:val="00E54E38"/>
    <w:rsid w:val="00E557BA"/>
    <w:rsid w:val="00E56FA3"/>
    <w:rsid w:val="00E65C6E"/>
    <w:rsid w:val="00E677D1"/>
    <w:rsid w:val="00E70CF8"/>
    <w:rsid w:val="00E71E57"/>
    <w:rsid w:val="00E726AF"/>
    <w:rsid w:val="00E759BD"/>
    <w:rsid w:val="00E838B2"/>
    <w:rsid w:val="00E87F60"/>
    <w:rsid w:val="00E90024"/>
    <w:rsid w:val="00E97599"/>
    <w:rsid w:val="00EA0E5E"/>
    <w:rsid w:val="00EA659D"/>
    <w:rsid w:val="00EB02DF"/>
    <w:rsid w:val="00EC2F38"/>
    <w:rsid w:val="00EC2F6B"/>
    <w:rsid w:val="00EC5175"/>
    <w:rsid w:val="00EC6DCF"/>
    <w:rsid w:val="00ED17E1"/>
    <w:rsid w:val="00ED3EEE"/>
    <w:rsid w:val="00EE2903"/>
    <w:rsid w:val="00EE3B65"/>
    <w:rsid w:val="00EE6772"/>
    <w:rsid w:val="00F014FE"/>
    <w:rsid w:val="00F05C8B"/>
    <w:rsid w:val="00F068DC"/>
    <w:rsid w:val="00F07AFF"/>
    <w:rsid w:val="00F11688"/>
    <w:rsid w:val="00F14C97"/>
    <w:rsid w:val="00F1612E"/>
    <w:rsid w:val="00F20961"/>
    <w:rsid w:val="00F232F5"/>
    <w:rsid w:val="00F23B8A"/>
    <w:rsid w:val="00F24286"/>
    <w:rsid w:val="00F24417"/>
    <w:rsid w:val="00F37E27"/>
    <w:rsid w:val="00F425B5"/>
    <w:rsid w:val="00F520A0"/>
    <w:rsid w:val="00F52FC8"/>
    <w:rsid w:val="00F536FC"/>
    <w:rsid w:val="00F540D6"/>
    <w:rsid w:val="00F570A0"/>
    <w:rsid w:val="00F67555"/>
    <w:rsid w:val="00F7201C"/>
    <w:rsid w:val="00F74E33"/>
    <w:rsid w:val="00F80958"/>
    <w:rsid w:val="00F80E2A"/>
    <w:rsid w:val="00F93ADE"/>
    <w:rsid w:val="00F93E1F"/>
    <w:rsid w:val="00F970AE"/>
    <w:rsid w:val="00F97162"/>
    <w:rsid w:val="00FA1317"/>
    <w:rsid w:val="00FA5CE7"/>
    <w:rsid w:val="00FB11DD"/>
    <w:rsid w:val="00FB73BB"/>
    <w:rsid w:val="00FC016B"/>
    <w:rsid w:val="00FC3012"/>
    <w:rsid w:val="00FD3BB9"/>
    <w:rsid w:val="00FE0679"/>
    <w:rsid w:val="00FE0C0F"/>
    <w:rsid w:val="00FE198A"/>
    <w:rsid w:val="00FE4E1D"/>
    <w:rsid w:val="00FE55EC"/>
    <w:rsid w:val="00FF2463"/>
    <w:rsid w:val="00FF3A7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8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12142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2016-02-09T20:40:00Z</dcterms:created>
  <dcterms:modified xsi:type="dcterms:W3CDTF">2016-02-09T20:41:00Z</dcterms:modified>
</cp:coreProperties>
</file>